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7" w:rsidRPr="00E8198C" w:rsidRDefault="00396097" w:rsidP="00396097">
      <w:pPr>
        <w:pStyle w:val="Ttulo1"/>
        <w:rPr>
          <w:snapToGrid w:val="0"/>
          <w:lang w:val="es-MX"/>
        </w:rPr>
      </w:pPr>
      <w:r>
        <w:rPr>
          <w:snapToGrid w:val="0"/>
          <w:lang w:val="es-MX"/>
        </w:rPr>
        <w:t>ANEXO DE PERSONAL</w:t>
      </w:r>
    </w:p>
    <w:p w:rsidR="00396097" w:rsidRPr="00E8198C" w:rsidRDefault="00396097" w:rsidP="00396097">
      <w:pPr>
        <w:rPr>
          <w:rFonts w:cs="Arial"/>
        </w:rPr>
      </w:pPr>
    </w:p>
    <w:p w:rsidR="00396097" w:rsidRPr="00E8198C" w:rsidRDefault="00396097" w:rsidP="00396097">
      <w:pPr>
        <w:pStyle w:val="Ttulo2"/>
        <w:rPr>
          <w:snapToGrid w:val="0"/>
          <w:lang w:val="es-MX"/>
        </w:rPr>
      </w:pPr>
      <w:r w:rsidRPr="00E8198C">
        <w:rPr>
          <w:snapToGrid w:val="0"/>
          <w:lang w:val="es-MX"/>
        </w:rPr>
        <w:t>9.1. FUNCIONARIOS</w:t>
      </w:r>
    </w:p>
    <w:tbl>
      <w:tblPr>
        <w:tblpPr w:leftFromText="141" w:rightFromText="141" w:vertAnchor="text" w:horzAnchor="margin" w:tblpXSpec="center" w:tblpY="143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900"/>
        <w:gridCol w:w="1699"/>
        <w:gridCol w:w="1418"/>
        <w:gridCol w:w="1629"/>
      </w:tblGrid>
      <w:tr w:rsidR="00396097" w:rsidRPr="00396097" w:rsidTr="00396097">
        <w:trPr>
          <w:trHeight w:val="573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Categoría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Nº Plazas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Grupo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Escala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proofErr w:type="spellStart"/>
            <w:r w:rsidRPr="00396097">
              <w:rPr>
                <w:rFonts w:cs="Arial"/>
                <w:b/>
              </w:rPr>
              <w:t>Subescala</w:t>
            </w:r>
            <w:proofErr w:type="spellEnd"/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Clase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 xml:space="preserve">Oficial </w:t>
            </w:r>
            <w:r w:rsidRPr="00396097">
              <w:rPr>
                <w:rFonts w:cs="Arial"/>
              </w:rPr>
              <w:t>de Bomberos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A1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Aparejador - Arquitecto Técnico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A2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Técnica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Arquitecto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 (1)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A1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Técnica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Ingeniero informático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 (2)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A1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General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Técnica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Administrativo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General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proofErr w:type="spellStart"/>
            <w:r w:rsidRPr="00396097">
              <w:rPr>
                <w:rFonts w:cs="Arial"/>
              </w:rPr>
              <w:t>Admvo</w:t>
            </w:r>
            <w:proofErr w:type="spellEnd"/>
            <w:r w:rsidRPr="00396097">
              <w:rPr>
                <w:rFonts w:cs="Arial"/>
              </w:rPr>
              <w:t>.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3 (3)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C2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General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Auxiliar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 xml:space="preserve">Suboficial </w:t>
            </w:r>
            <w:r w:rsidRPr="00396097">
              <w:rPr>
                <w:rFonts w:cs="Arial"/>
              </w:rPr>
              <w:t>de Bomberos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 xml:space="preserve">Sargento </w:t>
            </w:r>
            <w:r w:rsidRPr="00396097">
              <w:rPr>
                <w:rFonts w:cs="Arial"/>
              </w:rPr>
              <w:t>de Bomberos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22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 xml:space="preserve">Cabo </w:t>
            </w:r>
            <w:r w:rsidRPr="00396097">
              <w:rPr>
                <w:rFonts w:cs="Arial"/>
              </w:rPr>
              <w:t>de Bomberos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22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Bombero Especialista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15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C1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Bombero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155(6)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C2</w:t>
            </w: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Administración Especial</w:t>
            </w: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Servicios Especiales</w:t>
            </w: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  <w:r w:rsidRPr="00396097">
              <w:rPr>
                <w:rFonts w:cs="Arial"/>
              </w:rPr>
              <w:t>Servicio Extinción y Salvamento</w:t>
            </w:r>
          </w:p>
        </w:tc>
      </w:tr>
      <w:tr w:rsidR="00396097" w:rsidRPr="00396097" w:rsidTr="00396097">
        <w:trPr>
          <w:trHeight w:val="624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TOTAL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224</w:t>
            </w:r>
          </w:p>
        </w:tc>
        <w:tc>
          <w:tcPr>
            <w:tcW w:w="900" w:type="dxa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</w:p>
        </w:tc>
        <w:tc>
          <w:tcPr>
            <w:tcW w:w="169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  <w:tc>
          <w:tcPr>
            <w:tcW w:w="1629" w:type="dxa"/>
            <w:vAlign w:val="center"/>
          </w:tcPr>
          <w:p w:rsidR="00396097" w:rsidRPr="00396097" w:rsidRDefault="00396097" w:rsidP="008735B7">
            <w:pPr>
              <w:rPr>
                <w:rFonts w:cs="Arial"/>
              </w:rPr>
            </w:pPr>
          </w:p>
        </w:tc>
      </w:tr>
    </w:tbl>
    <w:p w:rsidR="00396097" w:rsidRPr="00224303" w:rsidRDefault="00396097" w:rsidP="00396097">
      <w:pPr>
        <w:rPr>
          <w:rFonts w:ascii="Calibri" w:hAnsi="Calibri" w:cs="Arial"/>
          <w:color w:val="FF0000"/>
        </w:rPr>
      </w:pPr>
    </w:p>
    <w:p w:rsidR="00396097" w:rsidRPr="00396097" w:rsidRDefault="00396097" w:rsidP="00396097">
      <w:pPr>
        <w:pStyle w:val="Prrafodelista"/>
        <w:numPr>
          <w:ilvl w:val="0"/>
          <w:numId w:val="5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b/>
        </w:rPr>
      </w:pPr>
      <w:r w:rsidRPr="00396097">
        <w:rPr>
          <w:rFonts w:ascii="Arial" w:hAnsi="Arial" w:cs="Arial"/>
          <w:b/>
        </w:rPr>
        <w:t>Recalificación de plaza de aparejador-arquitecto técnico del año 2016</w:t>
      </w:r>
    </w:p>
    <w:p w:rsidR="00396097" w:rsidRPr="00396097" w:rsidRDefault="00396097" w:rsidP="00396097">
      <w:pPr>
        <w:pStyle w:val="Prrafodelista"/>
        <w:numPr>
          <w:ilvl w:val="0"/>
          <w:numId w:val="5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b/>
        </w:rPr>
      </w:pPr>
      <w:r w:rsidRPr="00396097">
        <w:rPr>
          <w:rFonts w:ascii="Arial" w:hAnsi="Arial" w:cs="Arial"/>
          <w:b/>
        </w:rPr>
        <w:t>Recalificación de plaza de Psicólogo del año 2016. Dotado desde 01/07/2017</w:t>
      </w:r>
    </w:p>
    <w:p w:rsidR="00396097" w:rsidRPr="00396097" w:rsidRDefault="00396097" w:rsidP="00396097">
      <w:pPr>
        <w:pStyle w:val="Prrafodelista"/>
        <w:numPr>
          <w:ilvl w:val="0"/>
          <w:numId w:val="5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b/>
        </w:rPr>
      </w:pPr>
      <w:r w:rsidRPr="00396097">
        <w:rPr>
          <w:rFonts w:ascii="Arial" w:hAnsi="Arial" w:cs="Arial"/>
          <w:b/>
        </w:rPr>
        <w:lastRenderedPageBreak/>
        <w:t>Incluye una nueva plaza dotada a partir del 01/06/2017</w:t>
      </w:r>
    </w:p>
    <w:p w:rsidR="00396097" w:rsidRPr="00396097" w:rsidRDefault="00396097" w:rsidP="00396097">
      <w:pPr>
        <w:pStyle w:val="Prrafodelista"/>
        <w:numPr>
          <w:ilvl w:val="0"/>
          <w:numId w:val="5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b/>
        </w:rPr>
      </w:pPr>
      <w:r w:rsidRPr="00396097">
        <w:rPr>
          <w:rFonts w:ascii="Arial" w:hAnsi="Arial" w:cs="Arial"/>
          <w:b/>
        </w:rPr>
        <w:t>Incluye 20 nuevas plazas (5 de carrera y 15 interinos). 10 dotados a partir del 01/04/2017 y 10 dotados a partir de 01/07/2017</w:t>
      </w:r>
    </w:p>
    <w:p w:rsidR="00396097" w:rsidRPr="00E8198C" w:rsidRDefault="00396097" w:rsidP="00396097">
      <w:pPr>
        <w:pStyle w:val="Ttulo2"/>
      </w:pPr>
      <w:r w:rsidRPr="00E8198C">
        <w:t>9.2. LABORALES.</w:t>
      </w:r>
    </w:p>
    <w:p w:rsidR="00396097" w:rsidRPr="00224303" w:rsidRDefault="00396097" w:rsidP="00396097">
      <w:pPr>
        <w:rPr>
          <w:rFonts w:ascii="Calibri" w:hAnsi="Calibri" w:cs="Arial"/>
          <w:b/>
          <w:color w:val="FF0000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720"/>
        <w:gridCol w:w="4320"/>
      </w:tblGrid>
      <w:tr w:rsidR="00396097" w:rsidRPr="00396097" w:rsidTr="00396097">
        <w:trPr>
          <w:trHeight w:val="360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spacing w:before="12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DENOMINACIÓN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spacing w:before="12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Nº Plazas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Nivel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spacing w:before="12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TITULACIÓN EXIGIDA</w:t>
            </w:r>
          </w:p>
        </w:tc>
      </w:tr>
      <w:tr w:rsidR="00396097" w:rsidRPr="00396097" w:rsidTr="00396097">
        <w:trPr>
          <w:trHeight w:val="312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Gerente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Doctor, Licenciado, Ingeniero, Arquitecto o equivalente.</w:t>
            </w:r>
          </w:p>
        </w:tc>
      </w:tr>
      <w:tr w:rsidR="00396097" w:rsidRPr="00396097" w:rsidTr="00396097">
        <w:trPr>
          <w:trHeight w:val="328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Técnico de Administración General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3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Doctor, Licenciado, Ingeniero, Arquitecto o equivalente.</w:t>
            </w:r>
          </w:p>
        </w:tc>
      </w:tr>
      <w:tr w:rsidR="00396097" w:rsidRPr="00396097" w:rsidTr="00396097">
        <w:trPr>
          <w:trHeight w:val="34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Administrativo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4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6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Título de Bachiller, FP 2 o equivalente</w:t>
            </w:r>
          </w:p>
        </w:tc>
      </w:tr>
      <w:tr w:rsidR="00396097" w:rsidRPr="00396097" w:rsidTr="00396097">
        <w:trPr>
          <w:trHeight w:val="346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Auxiliar Administrativo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7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Título de Graduado Escolar, FP 1 o equivalente.</w:t>
            </w:r>
          </w:p>
        </w:tc>
      </w:tr>
      <w:tr w:rsidR="00396097" w:rsidRPr="00396097" w:rsidTr="00396097">
        <w:trPr>
          <w:trHeight w:val="351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Gestor de Bomberos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10 (1)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7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Título de Graduado Escolar, FP 1 o equivalente.</w:t>
            </w:r>
          </w:p>
        </w:tc>
      </w:tr>
      <w:tr w:rsidR="00396097" w:rsidRPr="00396097" w:rsidTr="00396097">
        <w:trPr>
          <w:trHeight w:val="361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Mecánico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6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Título de Graduado Escolar, FP 1 o equivalente.</w:t>
            </w:r>
          </w:p>
        </w:tc>
      </w:tr>
      <w:tr w:rsidR="00396097" w:rsidRPr="00396097" w:rsidTr="00396097">
        <w:trPr>
          <w:trHeight w:val="35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Auxiliar  Parquero -Oficial Primera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  <w:r w:rsidRPr="00396097">
              <w:rPr>
                <w:rFonts w:cs="Arial"/>
              </w:rPr>
              <w:t>6</w:t>
            </w: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  <w:r w:rsidRPr="00396097">
              <w:rPr>
                <w:rFonts w:cs="Arial"/>
              </w:rPr>
              <w:t>Título de Graduado Escolar, FP 1 o equivalente.</w:t>
            </w:r>
          </w:p>
        </w:tc>
      </w:tr>
      <w:tr w:rsidR="00396097" w:rsidRPr="00396097" w:rsidTr="00396097">
        <w:trPr>
          <w:trHeight w:val="342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  <w:b/>
              </w:rPr>
            </w:pPr>
            <w:r w:rsidRPr="00396097">
              <w:rPr>
                <w:rFonts w:cs="Arial"/>
                <w:b/>
              </w:rPr>
              <w:t>23</w:t>
            </w:r>
          </w:p>
        </w:tc>
        <w:tc>
          <w:tcPr>
            <w:tcW w:w="7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jc w:val="center"/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396097" w:rsidRPr="00396097" w:rsidRDefault="00396097" w:rsidP="008735B7">
            <w:pPr>
              <w:spacing w:before="80" w:line="300" w:lineRule="auto"/>
              <w:rPr>
                <w:rFonts w:cs="Arial"/>
              </w:rPr>
            </w:pPr>
          </w:p>
        </w:tc>
      </w:tr>
    </w:tbl>
    <w:p w:rsidR="00396097" w:rsidRPr="00224303" w:rsidRDefault="00396097" w:rsidP="00396097">
      <w:pPr>
        <w:rPr>
          <w:rFonts w:ascii="Calibri" w:hAnsi="Calibri" w:cs="Arial"/>
          <w:b/>
          <w:color w:val="FF0000"/>
        </w:rPr>
      </w:pPr>
    </w:p>
    <w:p w:rsidR="00396097" w:rsidRPr="00396097" w:rsidRDefault="00396097" w:rsidP="00396097">
      <w:pPr>
        <w:pStyle w:val="Prrafodelista"/>
        <w:numPr>
          <w:ilvl w:val="0"/>
          <w:numId w:val="6"/>
        </w:numPr>
        <w:autoSpaceDE w:val="0"/>
        <w:autoSpaceDN w:val="0"/>
        <w:spacing w:before="120" w:after="0" w:line="300" w:lineRule="auto"/>
        <w:rPr>
          <w:rFonts w:ascii="Arial" w:hAnsi="Arial" w:cs="Arial"/>
          <w:b/>
        </w:rPr>
      </w:pPr>
      <w:r w:rsidRPr="00396097">
        <w:rPr>
          <w:rFonts w:ascii="Arial" w:hAnsi="Arial" w:cs="Arial"/>
          <w:b/>
        </w:rPr>
        <w:t>Incluye 2 vacantes presupuestadas a partir del 01/03/2017</w:t>
      </w:r>
    </w:p>
    <w:p w:rsidR="00396097" w:rsidRDefault="00396097" w:rsidP="00396097"/>
    <w:p w:rsidR="00C80193" w:rsidRPr="00396097" w:rsidRDefault="00C80193" w:rsidP="00396097"/>
    <w:sectPr w:rsidR="00C80193" w:rsidRPr="00396097" w:rsidSect="00C80193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396097" w:rsidRPr="00396097">
        <w:rPr>
          <w:noProof/>
          <w:sz w:val="16"/>
          <w:szCs w:val="16"/>
        </w:rPr>
        <w:t>17/12/2019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213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FFB"/>
    <w:multiLevelType w:val="hybridMultilevel"/>
    <w:tmpl w:val="9678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2484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71BB5"/>
    <w:rsid w:val="000A40E5"/>
    <w:rsid w:val="001A3F4D"/>
    <w:rsid w:val="001F26C0"/>
    <w:rsid w:val="00207DF3"/>
    <w:rsid w:val="00221682"/>
    <w:rsid w:val="00252018"/>
    <w:rsid w:val="0027371F"/>
    <w:rsid w:val="002A167A"/>
    <w:rsid w:val="00356DE4"/>
    <w:rsid w:val="00396097"/>
    <w:rsid w:val="004207D0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67127"/>
    <w:rsid w:val="00D70C6C"/>
    <w:rsid w:val="00D8081D"/>
    <w:rsid w:val="00E7541B"/>
    <w:rsid w:val="00E76EFC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customStyle="1" w:styleId="Default">
    <w:name w:val="Default"/>
    <w:rsid w:val="00D70C6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BDEE-58EF-4577-AD87-7882089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2019-12-17T10:55:00Z</cp:lastPrinted>
  <dcterms:created xsi:type="dcterms:W3CDTF">2019-12-17T11:00:00Z</dcterms:created>
  <dcterms:modified xsi:type="dcterms:W3CDTF">2019-12-17T11:00:00Z</dcterms:modified>
</cp:coreProperties>
</file>